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0F0C8" w14:textId="5450A633" w:rsidR="0001600E" w:rsidRPr="009A1BE6" w:rsidRDefault="009A1BE6" w:rsidP="009A1BE6">
      <w:pPr>
        <w:ind w:left="5103"/>
        <w:rPr>
          <w:rFonts w:cs="Calibri"/>
          <w:sz w:val="24"/>
        </w:rPr>
      </w:pPr>
      <w:r>
        <w:rPr>
          <w:rFonts w:cs="Calibri"/>
          <w:sz w:val="24"/>
        </w:rPr>
        <w:t>Fait à …………………………, le …………</w:t>
      </w:r>
      <w:proofErr w:type="gramStart"/>
      <w:r>
        <w:rPr>
          <w:rFonts w:cs="Calibri"/>
          <w:sz w:val="24"/>
        </w:rPr>
        <w:t>…….</w:t>
      </w:r>
      <w:proofErr w:type="gramEnd"/>
      <w:r>
        <w:rPr>
          <w:rFonts w:cs="Calibri"/>
          <w:sz w:val="24"/>
        </w:rPr>
        <w:t>.</w:t>
      </w:r>
    </w:p>
    <w:p w14:paraId="66B1F335" w14:textId="30DF2D70" w:rsidR="007C312E" w:rsidRDefault="00C53BF9" w:rsidP="00DA7E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12138">
        <w:rPr>
          <w:rFonts w:cs="Calibri"/>
        </w:rPr>
        <w:t xml:space="preserve">Réf. : </w:t>
      </w:r>
    </w:p>
    <w:p w14:paraId="36D8DB38" w14:textId="77777777" w:rsidR="009A1BE6" w:rsidRPr="005C5CD4" w:rsidRDefault="009A1BE6" w:rsidP="009A1BE6">
      <w:pPr>
        <w:rPr>
          <w:rFonts w:ascii="Arial Narrow" w:hAnsi="Arial Narrow" w:cs="Arial"/>
        </w:rPr>
      </w:pPr>
      <w:r w:rsidRPr="000B7BE4">
        <w:rPr>
          <w:u w:val="single"/>
        </w:rPr>
        <w:t>Concerne </w:t>
      </w:r>
      <w:r>
        <w:t>: Dépistage de la tuberculose par test cutané tuberculinique.</w:t>
      </w:r>
    </w:p>
    <w:p w14:paraId="385EB1D6" w14:textId="77777777" w:rsidR="009A1BE6" w:rsidRDefault="009A1BE6" w:rsidP="009A1BE6">
      <w:r w:rsidRPr="00A7688B">
        <w:t>Docteur,</w:t>
      </w:r>
    </w:p>
    <w:p w14:paraId="23D924F4" w14:textId="77777777" w:rsidR="009A1BE6" w:rsidRDefault="009A1BE6" w:rsidP="009A1BE6">
      <w:pPr>
        <w:jc w:val="both"/>
      </w:pPr>
      <w:r>
        <w:t xml:space="preserve">Votre </w:t>
      </w:r>
      <w:proofErr w:type="spellStart"/>
      <w:proofErr w:type="gramStart"/>
      <w:r>
        <w:t>patient.e</w:t>
      </w:r>
      <w:proofErr w:type="spellEnd"/>
      <w:proofErr w:type="gramEnd"/>
      <w:r>
        <w:t xml:space="preserve"> </w:t>
      </w:r>
      <w:r w:rsidRPr="009B4478">
        <w:t>M</w:t>
      </w:r>
      <w:r w:rsidRPr="009B4478">
        <w:rPr>
          <w:vertAlign w:val="superscript"/>
        </w:rPr>
        <w:t>me</w:t>
      </w:r>
      <w:r w:rsidRPr="009B4478">
        <w:t>/M. ………</w:t>
      </w:r>
      <w:r>
        <w:t>………………………..</w:t>
      </w:r>
      <w:r w:rsidRPr="009B4478">
        <w:t>…………………………</w:t>
      </w:r>
      <w:r>
        <w:t xml:space="preserve"> </w:t>
      </w:r>
      <w:proofErr w:type="spellStart"/>
      <w:proofErr w:type="gramStart"/>
      <w:r>
        <w:t>né.e</w:t>
      </w:r>
      <w:proofErr w:type="spellEnd"/>
      <w:proofErr w:type="gramEnd"/>
      <w:r w:rsidRPr="009B4478">
        <w:t xml:space="preserve"> le …………</w:t>
      </w:r>
      <w:r>
        <w:t>……</w:t>
      </w:r>
      <w:r w:rsidRPr="009B4478">
        <w:t xml:space="preserve">…… a réalisé un test </w:t>
      </w:r>
      <w:r>
        <w:t xml:space="preserve">cutané </w:t>
      </w:r>
      <w:r w:rsidRPr="009B4478">
        <w:t>tuberculinique le ………………</w:t>
      </w:r>
      <w:r w:rsidRPr="009B4478">
        <w:rPr>
          <w:rFonts w:cs="Calibri"/>
          <w:sz w:val="24"/>
        </w:rPr>
        <w:t xml:space="preserve">. </w:t>
      </w:r>
      <w:r>
        <w:t xml:space="preserve">Ce TCT a été lu ce …………………………………. </w:t>
      </w:r>
      <w:proofErr w:type="gramStart"/>
      <w:r>
        <w:t>par</w:t>
      </w:r>
      <w:proofErr w:type="gramEnd"/>
      <w:r>
        <w:t xml:space="preserve"> notre Centre de Prévention de la Tuberculose </w:t>
      </w:r>
      <w:r w:rsidRPr="009B4478">
        <w:t>dans le cadre </w:t>
      </w:r>
      <w:r>
        <w:t>:</w:t>
      </w:r>
    </w:p>
    <w:p w14:paraId="5C6B5FAF" w14:textId="77777777" w:rsidR="009A1BE6" w:rsidRDefault="009A1BE6" w:rsidP="009A1BE6">
      <w:pPr>
        <w:pStyle w:val="Paragraphedeliste"/>
        <w:numPr>
          <w:ilvl w:val="0"/>
          <w:numId w:val="1"/>
        </w:numPr>
        <w:jc w:val="both"/>
      </w:pPr>
      <w:proofErr w:type="gramStart"/>
      <w:r w:rsidRPr="005C5CD4">
        <w:t>d’un</w:t>
      </w:r>
      <w:proofErr w:type="gramEnd"/>
      <w:r w:rsidRPr="005C5CD4">
        <w:t xml:space="preserve"> dépistage prophylactique suite à un contact avec une personne atteinte de tuberculose contagieuse</w:t>
      </w:r>
      <w:r>
        <w:t>.</w:t>
      </w:r>
    </w:p>
    <w:p w14:paraId="1E429B83" w14:textId="77777777" w:rsidR="009A1BE6" w:rsidRDefault="009A1BE6" w:rsidP="009A1BE6">
      <w:pPr>
        <w:pStyle w:val="Paragraphedeliste"/>
        <w:numPr>
          <w:ilvl w:val="0"/>
          <w:numId w:val="1"/>
        </w:numPr>
        <w:jc w:val="both"/>
      </w:pPr>
      <w:proofErr w:type="gramStart"/>
      <w:r>
        <w:t>d’un</w:t>
      </w:r>
      <w:proofErr w:type="gramEnd"/>
      <w:r>
        <w:t xml:space="preserve"> dépistage systématique : ……………………………………………………………………………………………….</w:t>
      </w:r>
    </w:p>
    <w:p w14:paraId="7C54A962" w14:textId="77777777" w:rsidR="009A1BE6" w:rsidRDefault="009A1BE6" w:rsidP="009A1BE6">
      <w:pPr>
        <w:jc w:val="both"/>
      </w:pPr>
      <w:r w:rsidRPr="009B4478">
        <w:rPr>
          <w:rFonts w:cs="Calibri"/>
          <w:sz w:val="24"/>
        </w:rPr>
        <w:t>L</w:t>
      </w:r>
      <w:r w:rsidRPr="009B4478">
        <w:t>e résultat du test est</w:t>
      </w:r>
      <w:r>
        <w:t xml:space="preserve"> négatif / douteux </w:t>
      </w:r>
      <w:r w:rsidRPr="009B4478">
        <w:t>(……</w:t>
      </w:r>
      <w:r>
        <w:t xml:space="preserve"> mm) selon les critères de lecture repris dans le tableau disponible au verso.  </w:t>
      </w:r>
    </w:p>
    <w:p w14:paraId="56F308AA" w14:textId="77777777" w:rsidR="009A1BE6" w:rsidRDefault="009A1BE6" w:rsidP="009A1BE6">
      <w:pPr>
        <w:jc w:val="both"/>
      </w:pPr>
      <w:proofErr w:type="gramStart"/>
      <w:r>
        <w:t>Suite à</w:t>
      </w:r>
      <w:proofErr w:type="gramEnd"/>
      <w:r>
        <w:t xml:space="preserve"> ce test, nous </w:t>
      </w:r>
      <w:r w:rsidRPr="00F057B4">
        <w:t xml:space="preserve">vous informons </w:t>
      </w:r>
      <w:r>
        <w:t>que :</w:t>
      </w:r>
    </w:p>
    <w:p w14:paraId="44A04989" w14:textId="77777777" w:rsidR="009A1BE6" w:rsidRDefault="009A1BE6" w:rsidP="009A1BE6">
      <w:pPr>
        <w:pStyle w:val="Paragraphedeliste"/>
        <w:numPr>
          <w:ilvl w:val="0"/>
          <w:numId w:val="2"/>
        </w:numPr>
        <w:jc w:val="both"/>
      </w:pPr>
      <w:proofErr w:type="gramStart"/>
      <w:r>
        <w:t>le</w:t>
      </w:r>
      <w:proofErr w:type="gramEnd"/>
      <w:r>
        <w:t xml:space="preserve"> dépistage de votre </w:t>
      </w:r>
      <w:proofErr w:type="spellStart"/>
      <w:r>
        <w:t>patient.e</w:t>
      </w:r>
      <w:proofErr w:type="spellEnd"/>
      <w:r>
        <w:t xml:space="preserve"> est complet, clôturé et ne nécessite pas de démarche complémentaire.</w:t>
      </w:r>
    </w:p>
    <w:p w14:paraId="5431D633" w14:textId="77777777" w:rsidR="009A1BE6" w:rsidRDefault="009A1BE6" w:rsidP="009A1BE6">
      <w:pPr>
        <w:pStyle w:val="Paragraphedeliste"/>
        <w:numPr>
          <w:ilvl w:val="0"/>
          <w:numId w:val="2"/>
        </w:numPr>
        <w:jc w:val="both"/>
      </w:pPr>
      <w:proofErr w:type="gramStart"/>
      <w:r>
        <w:t>un</w:t>
      </w:r>
      <w:proofErr w:type="gramEnd"/>
      <w:r>
        <w:t xml:space="preserve"> second dépistage après la phase </w:t>
      </w:r>
      <w:proofErr w:type="spellStart"/>
      <w:r>
        <w:t>anté-allergique</w:t>
      </w:r>
      <w:proofErr w:type="spellEnd"/>
      <w:r>
        <w:t xml:space="preserve"> sera réalisé chez votre </w:t>
      </w:r>
      <w:proofErr w:type="spellStart"/>
      <w:r>
        <w:t>patient.e</w:t>
      </w:r>
      <w:proofErr w:type="spellEnd"/>
      <w:r>
        <w:t xml:space="preserve"> par notre service.    </w:t>
      </w:r>
    </w:p>
    <w:p w14:paraId="16F33CAB" w14:textId="77777777" w:rsidR="009A1BE6" w:rsidRPr="004026FE" w:rsidRDefault="009A1BE6" w:rsidP="009A1BE6">
      <w:pPr>
        <w:pStyle w:val="Paragraphedeliste"/>
        <w:numPr>
          <w:ilvl w:val="0"/>
          <w:numId w:val="2"/>
        </w:num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AB3D07A" wp14:editId="4F51AB6A">
                <wp:simplePos x="0" y="0"/>
                <wp:positionH relativeFrom="column">
                  <wp:posOffset>-144722</wp:posOffset>
                </wp:positionH>
                <wp:positionV relativeFrom="paragraph">
                  <wp:posOffset>364490</wp:posOffset>
                </wp:positionV>
                <wp:extent cx="5063490" cy="1404620"/>
                <wp:effectExtent l="0" t="0" r="22860" b="273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34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81C9B" w14:textId="77777777" w:rsidR="009A1BE6" w:rsidRDefault="009A1BE6" w:rsidP="009A1BE6">
                            <w:pPr>
                              <w:jc w:val="center"/>
                            </w:pPr>
                            <w:r w:rsidRPr="004026FE">
                              <w:t>Nous</w:t>
                            </w:r>
                            <w:r>
                              <w:t xml:space="preserve"> profitons de l’occasion pour</w:t>
                            </w:r>
                            <w:r w:rsidRPr="004026FE">
                              <w:t xml:space="preserve"> </w:t>
                            </w:r>
                            <w:r w:rsidRPr="001F0F93">
                              <w:t>vous informer</w:t>
                            </w:r>
                            <w:r w:rsidRPr="004026FE">
                              <w:t xml:space="preserve"> que </w:t>
                            </w:r>
                            <w:r>
                              <w:t>de</w:t>
                            </w:r>
                            <w:r w:rsidRPr="004026FE">
                              <w:t xml:space="preserve"> nouvelles </w:t>
                            </w:r>
                            <w:r w:rsidRPr="001F3CD3">
                              <w:rPr>
                                <w:b/>
                              </w:rPr>
                              <w:t>recommandations sur le diagnostic et le traitement de l’infection tuberculeuse latente</w:t>
                            </w:r>
                            <w:r>
                              <w:t xml:space="preserve"> ont été publiées en 2020 et sont </w:t>
                            </w:r>
                            <w:r w:rsidRPr="004026FE">
                              <w:t>disponible</w:t>
                            </w:r>
                            <w:r>
                              <w:t>s</w:t>
                            </w:r>
                            <w:r w:rsidRPr="004026FE">
                              <w:t xml:space="preserve"> sur notre site</w:t>
                            </w:r>
                            <w:r>
                              <w:t xml:space="preserve"> </w:t>
                            </w:r>
                            <w:hyperlink r:id="rId7" w:history="1">
                              <w:r w:rsidRPr="00741851">
                                <w:rPr>
                                  <w:rStyle w:val="Lienhypertexte"/>
                                </w:rPr>
                                <w:t>www.fares.be</w:t>
                              </w:r>
                            </w:hyperlink>
                            <w:r>
                              <w:rPr>
                                <w:rStyle w:val="Lienhypertexte"/>
                              </w:rPr>
                              <w:t xml:space="preserve"> </w:t>
                            </w:r>
                            <w:r>
                              <w:t xml:space="preserve">ou via ce QR code.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B3D07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1.4pt;margin-top:28.7pt;width:398.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">
                <v:textbox style="mso-fit-shape-to-text:t">
                  <w:txbxContent>
                    <w:p w14:paraId="2E881C9B" w14:textId="77777777" w:rsidR="009A1BE6" w:rsidRDefault="009A1BE6" w:rsidP="009A1BE6">
                      <w:pPr>
                        <w:jc w:val="center"/>
                      </w:pPr>
                      <w:r w:rsidRPr="004026FE">
                        <w:t>Nous</w:t>
                      </w:r>
                      <w:r>
                        <w:t xml:space="preserve"> profitons de l’occasion pour</w:t>
                      </w:r>
                      <w:r w:rsidRPr="004026FE">
                        <w:t xml:space="preserve"> </w:t>
                      </w:r>
                      <w:r w:rsidRPr="001F0F93">
                        <w:t>vous informer</w:t>
                      </w:r>
                      <w:r w:rsidRPr="004026FE">
                        <w:t xml:space="preserve"> que </w:t>
                      </w:r>
                      <w:r>
                        <w:t>de</w:t>
                      </w:r>
                      <w:r w:rsidRPr="004026FE">
                        <w:t xml:space="preserve"> nouvelles </w:t>
                      </w:r>
                      <w:r w:rsidRPr="001F3CD3">
                        <w:rPr>
                          <w:b/>
                        </w:rPr>
                        <w:t>recommandations sur le diagnostic et le traitement de l’infection tuberculeuse latente</w:t>
                      </w:r>
                      <w:r>
                        <w:t xml:space="preserve"> ont été publiées en 2020 et sont </w:t>
                      </w:r>
                      <w:r w:rsidRPr="004026FE">
                        <w:t>disponible</w:t>
                      </w:r>
                      <w:r>
                        <w:t>s</w:t>
                      </w:r>
                      <w:r w:rsidRPr="004026FE">
                        <w:t xml:space="preserve"> sur notre site</w:t>
                      </w:r>
                      <w:r>
                        <w:t xml:space="preserve"> </w:t>
                      </w:r>
                      <w:hyperlink r:id="rId8" w:history="1">
                        <w:r w:rsidRPr="00741851">
                          <w:rPr>
                            <w:rStyle w:val="Lienhypertexte"/>
                          </w:rPr>
                          <w:t>www.fares.be</w:t>
                        </w:r>
                      </w:hyperlink>
                      <w:r>
                        <w:rPr>
                          <w:rStyle w:val="Lienhypertexte"/>
                        </w:rPr>
                        <w:t xml:space="preserve"> </w:t>
                      </w:r>
                      <w:r>
                        <w:t xml:space="preserve">ou via ce QR code.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25527">
        <w:rPr>
          <w:noProof/>
        </w:rPr>
        <w:drawing>
          <wp:anchor distT="0" distB="0" distL="114300" distR="114300" simplePos="0" relativeHeight="251659264" behindDoc="1" locked="0" layoutInCell="1" allowOverlap="1" wp14:anchorId="0B29EC36" wp14:editId="625779E7">
            <wp:simplePos x="0" y="0"/>
            <wp:positionH relativeFrom="margin">
              <wp:align>right</wp:align>
            </wp:positionH>
            <wp:positionV relativeFrom="paragraph">
              <wp:posOffset>321771</wp:posOffset>
            </wp:positionV>
            <wp:extent cx="817245" cy="817245"/>
            <wp:effectExtent l="0" t="0" r="1905" b="190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……………………………………………………………………………………………………………………………………………….</w:t>
      </w:r>
      <w:bookmarkStart w:id="0" w:name="_Hlk40878687"/>
    </w:p>
    <w:bookmarkEnd w:id="0"/>
    <w:p w14:paraId="0C6B334E" w14:textId="77777777" w:rsidR="009A1BE6" w:rsidRDefault="009A1BE6" w:rsidP="009A1BE6">
      <w:pPr>
        <w:spacing w:after="0" w:line="240" w:lineRule="auto"/>
        <w:jc w:val="both"/>
      </w:pPr>
    </w:p>
    <w:p w14:paraId="079C003F" w14:textId="77777777" w:rsidR="009A1BE6" w:rsidRDefault="009A1BE6" w:rsidP="009A1BE6">
      <w:pPr>
        <w:spacing w:after="0" w:line="240" w:lineRule="auto"/>
        <w:jc w:val="both"/>
      </w:pPr>
    </w:p>
    <w:p w14:paraId="06C21A40" w14:textId="77777777" w:rsidR="009A1BE6" w:rsidRPr="00F057B4" w:rsidRDefault="009A1BE6" w:rsidP="009A1BE6">
      <w:pPr>
        <w:spacing w:after="0" w:line="240" w:lineRule="auto"/>
        <w:jc w:val="both"/>
      </w:pPr>
      <w:r w:rsidRPr="00F057B4">
        <w:t xml:space="preserve">Nous restons à votre disposition pour tout complément d’information. </w:t>
      </w:r>
    </w:p>
    <w:p w14:paraId="5F75C6EA" w14:textId="77777777" w:rsidR="009A1BE6" w:rsidRDefault="009A1BE6" w:rsidP="009A1BE6">
      <w:pPr>
        <w:jc w:val="both"/>
      </w:pPr>
    </w:p>
    <w:p w14:paraId="445CEBA7" w14:textId="77777777" w:rsidR="009A1BE6" w:rsidRDefault="009A1BE6" w:rsidP="009A1BE6">
      <w:r>
        <w:t>Veuillez agréer, docteur, nos salutations distinguées.</w:t>
      </w:r>
    </w:p>
    <w:p w14:paraId="3BC94E0B" w14:textId="77777777" w:rsidR="009A1BE6" w:rsidRDefault="009A1BE6" w:rsidP="009A1BE6">
      <w:pPr>
        <w:jc w:val="right"/>
      </w:pPr>
      <w:r>
        <w:rPr>
          <w:rFonts w:asciiTheme="minorHAnsi" w:hAnsiTheme="minorHAnsi"/>
        </w:rPr>
        <w:t xml:space="preserve">Pour le Dr </w:t>
      </w:r>
      <w:proofErr w:type="spellStart"/>
      <w:r>
        <w:rPr>
          <w:rFonts w:asciiTheme="minorHAnsi" w:hAnsiTheme="minorHAnsi"/>
        </w:rPr>
        <w:t>Sizaire</w:t>
      </w:r>
      <w:proofErr w:type="spellEnd"/>
      <w:r>
        <w:rPr>
          <w:rFonts w:asciiTheme="minorHAnsi" w:hAnsiTheme="minorHAnsi"/>
        </w:rPr>
        <w:t xml:space="preserve"> Vinciane, directrice du FARES</w:t>
      </w:r>
    </w:p>
    <w:p w14:paraId="34C3D6CF" w14:textId="77777777" w:rsidR="009A1BE6" w:rsidRPr="00E256C6" w:rsidRDefault="009A1BE6" w:rsidP="009A1BE6">
      <w:pPr>
        <w:spacing w:after="0"/>
        <w:jc w:val="both"/>
      </w:pPr>
      <w:r>
        <w:t>I</w:t>
      </w:r>
      <w:r w:rsidRPr="00E256C6">
        <w:t>nfirmière FARES</w:t>
      </w:r>
      <w:r>
        <w:t> :</w:t>
      </w:r>
      <w:r w:rsidRPr="009B4478">
        <w:t xml:space="preserve"> …………………………</w:t>
      </w:r>
      <w:proofErr w:type="gramStart"/>
      <w:r w:rsidRPr="009B4478">
        <w:t>……</w:t>
      </w:r>
      <w:r>
        <w:t>.</w:t>
      </w:r>
      <w:proofErr w:type="gramEnd"/>
      <w:r>
        <w:t>.</w:t>
      </w:r>
    </w:p>
    <w:p w14:paraId="7CDEDEFA" w14:textId="2E68B4F8" w:rsidR="009A1BE6" w:rsidRDefault="009A1BE6" w:rsidP="009A1BE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6A2D2C">
        <w:t xml:space="preserve">GSM : </w:t>
      </w:r>
      <w:r w:rsidRPr="009B4478">
        <w:t>……………………………………………</w:t>
      </w:r>
      <w:proofErr w:type="gramStart"/>
      <w:r w:rsidRPr="009B4478">
        <w:t>……</w:t>
      </w:r>
      <w:r>
        <w:t>.</w:t>
      </w:r>
      <w:proofErr w:type="gramEnd"/>
      <w:r>
        <w:t>.</w:t>
      </w:r>
    </w:p>
    <w:tbl>
      <w:tblPr>
        <w:tblStyle w:val="Grilledutableau"/>
        <w:tblpPr w:leftFromText="141" w:rightFromText="141" w:vertAnchor="text" w:horzAnchor="page" w:tblpX="1209" w:tblpY="348"/>
        <w:tblW w:w="9776" w:type="dxa"/>
        <w:tblLook w:val="0420" w:firstRow="1" w:lastRow="0" w:firstColumn="0" w:lastColumn="0" w:noHBand="0" w:noVBand="1"/>
      </w:tblPr>
      <w:tblGrid>
        <w:gridCol w:w="562"/>
        <w:gridCol w:w="1134"/>
        <w:gridCol w:w="993"/>
        <w:gridCol w:w="7087"/>
      </w:tblGrid>
      <w:tr w:rsidR="00594537" w:rsidRPr="00FC6A32" w14:paraId="071CD0AD" w14:textId="77777777" w:rsidTr="00712020">
        <w:trPr>
          <w:trHeight w:val="317"/>
        </w:trPr>
        <w:tc>
          <w:tcPr>
            <w:tcW w:w="9776" w:type="dxa"/>
            <w:gridSpan w:val="4"/>
            <w:shd w:val="clear" w:color="auto" w:fill="DEEAF6" w:themeFill="accent1" w:themeFillTint="33"/>
            <w:vAlign w:val="center"/>
          </w:tcPr>
          <w:p w14:paraId="321FC030" w14:textId="77777777" w:rsidR="00594537" w:rsidRPr="008F4154" w:rsidRDefault="00594537" w:rsidP="00712020">
            <w:pPr>
              <w:spacing w:after="0" w:line="264" w:lineRule="auto"/>
              <w:jc w:val="center"/>
              <w:rPr>
                <w:b/>
                <w:sz w:val="18"/>
                <w:szCs w:val="18"/>
                <w:lang w:val="fr-FR"/>
              </w:rPr>
            </w:pPr>
            <w:r w:rsidRPr="008F4154">
              <w:rPr>
                <w:b/>
                <w:smallCaps/>
                <w:sz w:val="18"/>
                <w:szCs w:val="18"/>
              </w:rPr>
              <w:lastRenderedPageBreak/>
              <w:t>Critères généraux d’interprétation du TCT</w:t>
            </w:r>
          </w:p>
        </w:tc>
      </w:tr>
      <w:tr w:rsidR="00594537" w:rsidRPr="00FC6A32" w14:paraId="163F471B" w14:textId="77777777" w:rsidTr="00712020">
        <w:trPr>
          <w:trHeight w:val="415"/>
        </w:trPr>
        <w:tc>
          <w:tcPr>
            <w:tcW w:w="56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77E2B26" w14:textId="77777777" w:rsidR="00594537" w:rsidRPr="00FC6A32" w:rsidRDefault="00594537" w:rsidP="00712020">
            <w:pPr>
              <w:spacing w:after="0" w:line="264" w:lineRule="auto"/>
              <w:jc w:val="both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E4A5AC0" w14:textId="77777777" w:rsidR="00594537" w:rsidRPr="000F3090" w:rsidRDefault="00594537" w:rsidP="00712020">
            <w:pPr>
              <w:spacing w:after="0" w:line="264" w:lineRule="auto"/>
              <w:jc w:val="both"/>
              <w:rPr>
                <w:b/>
                <w:sz w:val="17"/>
                <w:szCs w:val="17"/>
                <w:lang w:val="en-GB"/>
              </w:rPr>
            </w:pPr>
            <w:r w:rsidRPr="000F3090">
              <w:rPr>
                <w:b/>
                <w:sz w:val="17"/>
                <w:szCs w:val="17"/>
                <w:lang w:val="fr-FR"/>
              </w:rPr>
              <w:t xml:space="preserve">Diamètre d’induration </w:t>
            </w:r>
          </w:p>
        </w:tc>
        <w:tc>
          <w:tcPr>
            <w:tcW w:w="8080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883AA9" w14:textId="77777777" w:rsidR="00594537" w:rsidRPr="000F3090" w:rsidRDefault="00594537" w:rsidP="00712020">
            <w:pPr>
              <w:spacing w:after="0" w:line="264" w:lineRule="auto"/>
              <w:rPr>
                <w:b/>
                <w:sz w:val="17"/>
                <w:szCs w:val="17"/>
                <w:lang w:val="en-GB"/>
              </w:rPr>
            </w:pPr>
            <w:r w:rsidRPr="000F3090">
              <w:rPr>
                <w:b/>
                <w:sz w:val="17"/>
                <w:szCs w:val="17"/>
                <w:lang w:val="fr-FR"/>
              </w:rPr>
              <w:t>Interprétation</w:t>
            </w:r>
          </w:p>
        </w:tc>
      </w:tr>
      <w:tr w:rsidR="00594537" w:rsidRPr="00FC6A32" w14:paraId="511300BA" w14:textId="77777777" w:rsidTr="00712020">
        <w:trPr>
          <w:trHeight w:val="255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nil"/>
              <w:right w:val="dotted" w:sz="4" w:space="0" w:color="auto"/>
            </w:tcBorders>
          </w:tcPr>
          <w:p w14:paraId="149784E4" w14:textId="77777777" w:rsidR="00594537" w:rsidRPr="00FC6A32" w:rsidRDefault="00594537" w:rsidP="00712020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D1ED81" w14:textId="77777777" w:rsidR="00594537" w:rsidRPr="000F3090" w:rsidRDefault="00594537" w:rsidP="00712020">
            <w:pPr>
              <w:spacing w:after="0" w:line="240" w:lineRule="auto"/>
              <w:jc w:val="both"/>
              <w:rPr>
                <w:b/>
                <w:bCs/>
                <w:sz w:val="17"/>
                <w:szCs w:val="17"/>
                <w:lang w:val="en-GB"/>
              </w:rPr>
            </w:pPr>
            <w:r w:rsidRPr="000F3090">
              <w:rPr>
                <w:b/>
                <w:bCs/>
                <w:sz w:val="17"/>
                <w:szCs w:val="17"/>
                <w:lang w:val="fr-FR"/>
              </w:rPr>
              <w:t>&lt; 5 mm</w:t>
            </w:r>
            <w:r w:rsidRPr="000F3090">
              <w:rPr>
                <w:b/>
                <w:bCs/>
                <w:sz w:val="17"/>
                <w:szCs w:val="17"/>
                <w:lang w:val="fr-FR"/>
              </w:rPr>
              <w:tab/>
            </w:r>
          </w:p>
        </w:tc>
        <w:tc>
          <w:tcPr>
            <w:tcW w:w="9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913D0F" w14:textId="77777777" w:rsidR="00594537" w:rsidRPr="000F3090" w:rsidRDefault="00594537" w:rsidP="00712020">
            <w:pPr>
              <w:spacing w:after="0" w:line="240" w:lineRule="auto"/>
              <w:jc w:val="both"/>
              <w:rPr>
                <w:sz w:val="17"/>
                <w:szCs w:val="17"/>
              </w:rPr>
            </w:pPr>
            <w:r w:rsidRPr="000F3090">
              <w:rPr>
                <w:b/>
                <w:bCs/>
                <w:sz w:val="17"/>
                <w:szCs w:val="17"/>
              </w:rPr>
              <w:t>Négatif</w:t>
            </w:r>
          </w:p>
        </w:tc>
        <w:tc>
          <w:tcPr>
            <w:tcW w:w="70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19E0686E" w14:textId="77777777" w:rsidR="00594537" w:rsidRPr="000F3090" w:rsidRDefault="00594537" w:rsidP="00712020">
            <w:pPr>
              <w:spacing w:after="0" w:line="240" w:lineRule="auto"/>
              <w:jc w:val="both"/>
              <w:rPr>
                <w:sz w:val="17"/>
                <w:szCs w:val="17"/>
                <w:lang w:val="en-GB"/>
              </w:rPr>
            </w:pPr>
          </w:p>
        </w:tc>
      </w:tr>
      <w:tr w:rsidR="00594537" w:rsidRPr="00FC6A32" w14:paraId="4EAE30CB" w14:textId="77777777" w:rsidTr="00712020">
        <w:trPr>
          <w:trHeight w:val="584"/>
        </w:trPr>
        <w:tc>
          <w:tcPr>
            <w:tcW w:w="562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14:paraId="610FC552" w14:textId="77777777" w:rsidR="00594537" w:rsidRPr="00FC6A32" w:rsidRDefault="00594537" w:rsidP="00712020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11CE41" w14:textId="77777777" w:rsidR="00594537" w:rsidRPr="000F3090" w:rsidRDefault="00594537" w:rsidP="00712020">
            <w:pPr>
              <w:spacing w:after="0" w:line="240" w:lineRule="auto"/>
              <w:jc w:val="both"/>
              <w:rPr>
                <w:b/>
                <w:bCs/>
                <w:sz w:val="17"/>
                <w:szCs w:val="17"/>
                <w:lang w:val="en-GB"/>
              </w:rPr>
            </w:pPr>
            <w:r w:rsidRPr="000F3090">
              <w:rPr>
                <w:b/>
                <w:bCs/>
                <w:sz w:val="17"/>
                <w:szCs w:val="17"/>
                <w:lang w:val="fr-FR"/>
              </w:rPr>
              <w:t>≥ 5 mm</w:t>
            </w:r>
            <w:r w:rsidRPr="000F3090">
              <w:rPr>
                <w:b/>
                <w:bCs/>
                <w:sz w:val="17"/>
                <w:szCs w:val="17"/>
                <w:lang w:val="fr-FR"/>
              </w:rPr>
              <w:tab/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2269EF" w14:textId="77777777" w:rsidR="00594537" w:rsidRPr="000F3090" w:rsidRDefault="00594537" w:rsidP="00712020">
            <w:pPr>
              <w:spacing w:after="0" w:line="240" w:lineRule="auto"/>
              <w:jc w:val="both"/>
              <w:rPr>
                <w:sz w:val="17"/>
                <w:szCs w:val="17"/>
              </w:rPr>
            </w:pPr>
            <w:r w:rsidRPr="000F3090">
              <w:rPr>
                <w:b/>
                <w:bCs/>
                <w:sz w:val="17"/>
                <w:szCs w:val="17"/>
              </w:rPr>
              <w:t>Positif</w:t>
            </w:r>
          </w:p>
          <w:p w14:paraId="4E46B2E4" w14:textId="77777777" w:rsidR="00594537" w:rsidRPr="000F3090" w:rsidRDefault="00594537" w:rsidP="00712020">
            <w:pPr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0949B018" w14:textId="77777777" w:rsidR="00594537" w:rsidRPr="000F3090" w:rsidRDefault="00594537" w:rsidP="00594537">
            <w:pPr>
              <w:numPr>
                <w:ilvl w:val="0"/>
                <w:numId w:val="3"/>
              </w:numPr>
              <w:tabs>
                <w:tab w:val="clear" w:pos="720"/>
                <w:tab w:val="num" w:pos="487"/>
              </w:tabs>
              <w:spacing w:after="0" w:line="240" w:lineRule="auto"/>
              <w:ind w:left="345" w:hanging="233"/>
              <w:jc w:val="both"/>
              <w:rPr>
                <w:sz w:val="17"/>
                <w:szCs w:val="17"/>
              </w:rPr>
            </w:pPr>
            <w:r w:rsidRPr="000F3090">
              <w:rPr>
                <w:sz w:val="17"/>
                <w:szCs w:val="17"/>
              </w:rPr>
              <w:t xml:space="preserve">Contact récent </w:t>
            </w:r>
            <w:r w:rsidRPr="000F3090">
              <w:rPr>
                <w:sz w:val="17"/>
                <w:szCs w:val="17"/>
                <w:lang w:val="fr-FR"/>
              </w:rPr>
              <w:t>avec un cas de TBC contagieuse</w:t>
            </w:r>
          </w:p>
          <w:p w14:paraId="6AF54555" w14:textId="77777777" w:rsidR="00594537" w:rsidRPr="000F3090" w:rsidRDefault="00594537" w:rsidP="00594537">
            <w:pPr>
              <w:numPr>
                <w:ilvl w:val="0"/>
                <w:numId w:val="3"/>
              </w:numPr>
              <w:tabs>
                <w:tab w:val="clear" w:pos="720"/>
                <w:tab w:val="num" w:pos="487"/>
              </w:tabs>
              <w:autoSpaceDE w:val="0"/>
              <w:autoSpaceDN w:val="0"/>
              <w:adjustRightInd w:val="0"/>
              <w:spacing w:after="0" w:line="240" w:lineRule="auto"/>
              <w:ind w:left="345" w:hanging="233"/>
              <w:jc w:val="both"/>
              <w:rPr>
                <w:sz w:val="17"/>
                <w:szCs w:val="17"/>
              </w:rPr>
            </w:pPr>
            <w:r w:rsidRPr="000F3090">
              <w:rPr>
                <w:sz w:val="17"/>
                <w:szCs w:val="17"/>
              </w:rPr>
              <w:t>Immunodépression, y compris VIH</w:t>
            </w:r>
          </w:p>
          <w:p w14:paraId="5E71CC0E" w14:textId="77777777" w:rsidR="00594537" w:rsidRPr="000F3090" w:rsidRDefault="00594537" w:rsidP="00594537">
            <w:pPr>
              <w:numPr>
                <w:ilvl w:val="0"/>
                <w:numId w:val="3"/>
              </w:numPr>
              <w:tabs>
                <w:tab w:val="clear" w:pos="720"/>
                <w:tab w:val="num" w:pos="487"/>
              </w:tabs>
              <w:autoSpaceDE w:val="0"/>
              <w:autoSpaceDN w:val="0"/>
              <w:adjustRightInd w:val="0"/>
              <w:spacing w:after="0" w:line="240" w:lineRule="auto"/>
              <w:ind w:left="345" w:hanging="233"/>
              <w:jc w:val="both"/>
              <w:rPr>
                <w:sz w:val="17"/>
                <w:szCs w:val="17"/>
              </w:rPr>
            </w:pPr>
            <w:r w:rsidRPr="000F3090">
              <w:rPr>
                <w:sz w:val="17"/>
                <w:szCs w:val="17"/>
              </w:rPr>
              <w:t>Traitements immunosuppressifs tels qu’anti-TNF α ou fortes doses de corticostéroïdes</w:t>
            </w:r>
          </w:p>
        </w:tc>
      </w:tr>
      <w:tr w:rsidR="00594537" w:rsidRPr="00FC6A32" w14:paraId="4012C926" w14:textId="77777777" w:rsidTr="00712020">
        <w:trPr>
          <w:trHeight w:val="622"/>
        </w:trPr>
        <w:tc>
          <w:tcPr>
            <w:tcW w:w="562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14:paraId="0B92B151" w14:textId="77777777" w:rsidR="00594537" w:rsidRPr="00353281" w:rsidRDefault="00594537" w:rsidP="00712020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rFonts w:cs="Calibri"/>
                <w:noProof/>
                <w:sz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FC5394" wp14:editId="1A1F4529">
                      <wp:simplePos x="0" y="0"/>
                      <wp:positionH relativeFrom="column">
                        <wp:posOffset>-497868</wp:posOffset>
                      </wp:positionH>
                      <wp:positionV relativeFrom="paragraph">
                        <wp:posOffset>59546</wp:posOffset>
                      </wp:positionV>
                      <wp:extent cx="1205056" cy="276861"/>
                      <wp:effectExtent l="6668" t="0" r="2222" b="2223"/>
                      <wp:wrapNone/>
                      <wp:docPr id="16" name="Zone de tex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205056" cy="2768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85FFEE" w14:textId="77777777" w:rsidR="00594537" w:rsidRPr="00FC41AF" w:rsidRDefault="00594537" w:rsidP="00594537">
                                  <w:pPr>
                                    <w:rPr>
                                      <w:b/>
                                      <w:smallCaps/>
                                      <w:sz w:val="20"/>
                                    </w:rPr>
                                  </w:pPr>
                                  <w:r w:rsidRPr="00FC41AF">
                                    <w:rPr>
                                      <w:b/>
                                      <w:smallCaps/>
                                      <w:sz w:val="20"/>
                                    </w:rPr>
                                    <w:t>Enfants (&lt;16 ans)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C5394" id="Zone de texte 16" o:spid="_x0000_s1027" type="#_x0000_t202" style="position:absolute;left:0;text-align:left;margin-left:-39.2pt;margin-top:4.7pt;width:94.9pt;height:21.8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" fillcolor="white [3201]" stroked="f" strokeweight=".5pt">
                      <v:textbox>
                        <w:txbxContent>
                          <w:p w14:paraId="6D85FFEE" w14:textId="77777777" w:rsidR="00594537" w:rsidRPr="00FC41AF" w:rsidRDefault="00594537" w:rsidP="00594537">
                            <w:pPr>
                              <w:rPr>
                                <w:b/>
                                <w:smallCaps/>
                                <w:sz w:val="20"/>
                              </w:rPr>
                            </w:pPr>
                            <w:r w:rsidRPr="00FC41AF">
                              <w:rPr>
                                <w:b/>
                                <w:smallCaps/>
                                <w:sz w:val="20"/>
                              </w:rPr>
                              <w:t>Enfants (&lt;16 ans)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A9348A" w14:textId="77777777" w:rsidR="00594537" w:rsidRPr="000F3090" w:rsidRDefault="00594537" w:rsidP="00712020">
            <w:pPr>
              <w:spacing w:after="0" w:line="240" w:lineRule="auto"/>
              <w:jc w:val="both"/>
              <w:rPr>
                <w:b/>
                <w:bCs/>
                <w:sz w:val="17"/>
                <w:szCs w:val="17"/>
                <w:lang w:val="en-GB"/>
              </w:rPr>
            </w:pPr>
            <w:r w:rsidRPr="000F3090">
              <w:rPr>
                <w:b/>
                <w:bCs/>
                <w:sz w:val="17"/>
                <w:szCs w:val="17"/>
                <w:lang w:val="en-GB"/>
              </w:rPr>
              <w:t>≥ 10 mm</w:t>
            </w:r>
          </w:p>
          <w:p w14:paraId="175149E2" w14:textId="77777777" w:rsidR="00594537" w:rsidRPr="000F3090" w:rsidRDefault="00594537" w:rsidP="00712020">
            <w:pPr>
              <w:spacing w:after="0" w:line="240" w:lineRule="auto"/>
              <w:jc w:val="both"/>
              <w:rPr>
                <w:b/>
                <w:bCs/>
                <w:sz w:val="17"/>
                <w:szCs w:val="17"/>
                <w:lang w:val="en-GB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8C1BF9" w14:textId="77777777" w:rsidR="00594537" w:rsidRPr="000F3090" w:rsidRDefault="00594537" w:rsidP="00712020">
            <w:pPr>
              <w:spacing w:after="0" w:line="240" w:lineRule="auto"/>
              <w:jc w:val="both"/>
              <w:rPr>
                <w:sz w:val="17"/>
                <w:szCs w:val="17"/>
              </w:rPr>
            </w:pPr>
            <w:r w:rsidRPr="000F3090">
              <w:rPr>
                <w:b/>
                <w:bCs/>
                <w:sz w:val="17"/>
                <w:szCs w:val="17"/>
              </w:rPr>
              <w:t>Positif</w:t>
            </w:r>
            <w:r w:rsidRPr="000F3090">
              <w:rPr>
                <w:sz w:val="17"/>
                <w:szCs w:val="17"/>
              </w:rPr>
              <w:t> </w:t>
            </w:r>
          </w:p>
          <w:p w14:paraId="2E19F421" w14:textId="77777777" w:rsidR="00594537" w:rsidRPr="000F3090" w:rsidRDefault="00594537" w:rsidP="00712020">
            <w:pPr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34B75335" w14:textId="77777777" w:rsidR="00594537" w:rsidRPr="000F3090" w:rsidRDefault="00594537" w:rsidP="00594537">
            <w:pPr>
              <w:numPr>
                <w:ilvl w:val="0"/>
                <w:numId w:val="3"/>
              </w:numPr>
              <w:tabs>
                <w:tab w:val="clear" w:pos="720"/>
                <w:tab w:val="num" w:pos="487"/>
              </w:tabs>
              <w:autoSpaceDE w:val="0"/>
              <w:autoSpaceDN w:val="0"/>
              <w:adjustRightInd w:val="0"/>
              <w:spacing w:after="0" w:line="240" w:lineRule="auto"/>
              <w:ind w:left="345" w:hanging="233"/>
              <w:jc w:val="both"/>
              <w:rPr>
                <w:sz w:val="17"/>
                <w:szCs w:val="17"/>
              </w:rPr>
            </w:pPr>
            <w:r w:rsidRPr="000F3090">
              <w:rPr>
                <w:sz w:val="17"/>
                <w:szCs w:val="17"/>
              </w:rPr>
              <w:t>Aucun des risques précités chez enfant &lt; 5 ans</w:t>
            </w:r>
          </w:p>
          <w:p w14:paraId="77FFDB16" w14:textId="77777777" w:rsidR="00594537" w:rsidRPr="000F3090" w:rsidRDefault="00594537" w:rsidP="00594537">
            <w:pPr>
              <w:numPr>
                <w:ilvl w:val="0"/>
                <w:numId w:val="3"/>
              </w:numPr>
              <w:tabs>
                <w:tab w:val="clear" w:pos="720"/>
                <w:tab w:val="num" w:pos="487"/>
              </w:tabs>
              <w:autoSpaceDE w:val="0"/>
              <w:autoSpaceDN w:val="0"/>
              <w:adjustRightInd w:val="0"/>
              <w:spacing w:after="0" w:line="240" w:lineRule="auto"/>
              <w:ind w:left="345" w:hanging="233"/>
              <w:jc w:val="both"/>
              <w:rPr>
                <w:sz w:val="17"/>
                <w:szCs w:val="17"/>
              </w:rPr>
            </w:pPr>
            <w:r w:rsidRPr="000F3090">
              <w:rPr>
                <w:sz w:val="17"/>
                <w:szCs w:val="17"/>
              </w:rPr>
              <w:t xml:space="preserve">Risque élevé de développer une TBC active (affections telles que maladie de Hodgkin, lymphome, diabète </w:t>
            </w:r>
            <w:proofErr w:type="spellStart"/>
            <w:r w:rsidRPr="000F3090">
              <w:rPr>
                <w:sz w:val="17"/>
                <w:szCs w:val="17"/>
              </w:rPr>
              <w:t>mellitus</w:t>
            </w:r>
            <w:proofErr w:type="spellEnd"/>
            <w:r w:rsidRPr="000F3090">
              <w:rPr>
                <w:sz w:val="17"/>
                <w:szCs w:val="17"/>
              </w:rPr>
              <w:t>, insuffisance rénale chronique ou malnutrition)</w:t>
            </w:r>
          </w:p>
          <w:p w14:paraId="2D84DC18" w14:textId="77777777" w:rsidR="00594537" w:rsidRPr="000F3090" w:rsidRDefault="00594537" w:rsidP="00594537">
            <w:pPr>
              <w:numPr>
                <w:ilvl w:val="0"/>
                <w:numId w:val="3"/>
              </w:numPr>
              <w:tabs>
                <w:tab w:val="clear" w:pos="720"/>
                <w:tab w:val="num" w:pos="487"/>
              </w:tabs>
              <w:autoSpaceDE w:val="0"/>
              <w:autoSpaceDN w:val="0"/>
              <w:adjustRightInd w:val="0"/>
              <w:spacing w:after="0" w:line="240" w:lineRule="auto"/>
              <w:ind w:left="345" w:hanging="233"/>
              <w:jc w:val="both"/>
              <w:rPr>
                <w:sz w:val="17"/>
                <w:szCs w:val="17"/>
              </w:rPr>
            </w:pPr>
            <w:r w:rsidRPr="000F3090">
              <w:rPr>
                <w:sz w:val="17"/>
                <w:szCs w:val="17"/>
              </w:rPr>
              <w:t>Risque élevé d’exposition aux BK :</w:t>
            </w:r>
          </w:p>
          <w:p w14:paraId="5CFC5D5C" w14:textId="77777777" w:rsidR="00594537" w:rsidRPr="000F3090" w:rsidRDefault="00594537" w:rsidP="00594537">
            <w:pPr>
              <w:numPr>
                <w:ilvl w:val="1"/>
                <w:numId w:val="7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1054"/>
              <w:jc w:val="both"/>
              <w:rPr>
                <w:sz w:val="17"/>
                <w:szCs w:val="17"/>
              </w:rPr>
            </w:pPr>
            <w:r w:rsidRPr="000F3090">
              <w:rPr>
                <w:sz w:val="17"/>
                <w:szCs w:val="17"/>
              </w:rPr>
              <w:t xml:space="preserve">Être né </w:t>
            </w:r>
            <w:proofErr w:type="gramStart"/>
            <w:r w:rsidRPr="000F3090">
              <w:rPr>
                <w:sz w:val="17"/>
                <w:szCs w:val="17"/>
              </w:rPr>
              <w:t>ou</w:t>
            </w:r>
            <w:proofErr w:type="gramEnd"/>
            <w:r w:rsidRPr="000F3090">
              <w:rPr>
                <w:sz w:val="17"/>
                <w:szCs w:val="17"/>
              </w:rPr>
              <w:t xml:space="preserve"> avoir des parents nés dans une région à forte incidence </w:t>
            </w:r>
          </w:p>
          <w:p w14:paraId="589667B0" w14:textId="77777777" w:rsidR="00594537" w:rsidRPr="000F3090" w:rsidRDefault="00594537" w:rsidP="00712020">
            <w:pPr>
              <w:autoSpaceDE w:val="0"/>
              <w:autoSpaceDN w:val="0"/>
              <w:adjustRightInd w:val="0"/>
              <w:spacing w:after="0" w:line="240" w:lineRule="auto"/>
              <w:ind w:left="1054"/>
              <w:jc w:val="both"/>
              <w:rPr>
                <w:sz w:val="17"/>
                <w:szCs w:val="17"/>
              </w:rPr>
            </w:pPr>
            <w:r w:rsidRPr="000F3090">
              <w:rPr>
                <w:sz w:val="17"/>
                <w:szCs w:val="17"/>
              </w:rPr>
              <w:t>(&gt; 100/100,000 habitants)</w:t>
            </w:r>
          </w:p>
          <w:p w14:paraId="1D14BFE7" w14:textId="77777777" w:rsidR="00594537" w:rsidRPr="000F3090" w:rsidRDefault="00594537" w:rsidP="00594537">
            <w:pPr>
              <w:numPr>
                <w:ilvl w:val="1"/>
                <w:numId w:val="7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1054"/>
              <w:jc w:val="both"/>
              <w:rPr>
                <w:sz w:val="17"/>
                <w:szCs w:val="17"/>
              </w:rPr>
            </w:pPr>
            <w:r w:rsidRPr="000F3090">
              <w:rPr>
                <w:sz w:val="17"/>
                <w:szCs w:val="17"/>
              </w:rPr>
              <w:t>Voyager dans une région à forte incidence</w:t>
            </w:r>
          </w:p>
        </w:tc>
      </w:tr>
      <w:tr w:rsidR="00594537" w:rsidRPr="00FC6A32" w14:paraId="03738799" w14:textId="77777777" w:rsidTr="00712020">
        <w:trPr>
          <w:trHeight w:val="255"/>
        </w:trPr>
        <w:tc>
          <w:tcPr>
            <w:tcW w:w="562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BBB948B" w14:textId="77777777" w:rsidR="00594537" w:rsidRPr="00353281" w:rsidRDefault="00594537" w:rsidP="00712020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63E54E3" w14:textId="77777777" w:rsidR="00594537" w:rsidRPr="000F3090" w:rsidRDefault="00594537" w:rsidP="00712020">
            <w:pPr>
              <w:spacing w:after="0" w:line="240" w:lineRule="auto"/>
              <w:jc w:val="both"/>
              <w:rPr>
                <w:b/>
                <w:bCs/>
                <w:sz w:val="17"/>
                <w:szCs w:val="17"/>
                <w:lang w:val="en-GB"/>
              </w:rPr>
            </w:pPr>
            <w:r w:rsidRPr="000F3090">
              <w:rPr>
                <w:b/>
                <w:bCs/>
                <w:sz w:val="17"/>
                <w:szCs w:val="17"/>
                <w:lang w:val="en-GB"/>
              </w:rPr>
              <w:t>≥ 15 mm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4B71BE" w14:textId="77777777" w:rsidR="00594537" w:rsidRPr="000F3090" w:rsidRDefault="00594537" w:rsidP="00712020">
            <w:pPr>
              <w:spacing w:after="0" w:line="240" w:lineRule="auto"/>
              <w:jc w:val="both"/>
              <w:rPr>
                <w:sz w:val="17"/>
                <w:szCs w:val="17"/>
              </w:rPr>
            </w:pPr>
            <w:r w:rsidRPr="000F3090">
              <w:rPr>
                <w:b/>
                <w:bCs/>
                <w:sz w:val="17"/>
                <w:szCs w:val="17"/>
              </w:rPr>
              <w:t>Positif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57415E" w14:textId="77777777" w:rsidR="00594537" w:rsidRPr="000F3090" w:rsidRDefault="00594537" w:rsidP="00712020">
            <w:pPr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</w:tr>
      <w:tr w:rsidR="00594537" w:rsidRPr="00FC6A32" w14:paraId="2287CE22" w14:textId="77777777" w:rsidTr="00712020">
        <w:trPr>
          <w:trHeight w:val="257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nil"/>
              <w:right w:val="dotted" w:sz="4" w:space="0" w:color="auto"/>
            </w:tcBorders>
          </w:tcPr>
          <w:p w14:paraId="0225A0E6" w14:textId="77777777" w:rsidR="00594537" w:rsidRPr="00FC6A32" w:rsidRDefault="00594537" w:rsidP="00712020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9A4063" w14:textId="77777777" w:rsidR="00594537" w:rsidRPr="000F3090" w:rsidRDefault="00594537" w:rsidP="00712020">
            <w:pPr>
              <w:spacing w:after="0" w:line="240" w:lineRule="auto"/>
              <w:jc w:val="both"/>
              <w:rPr>
                <w:b/>
                <w:bCs/>
                <w:sz w:val="17"/>
                <w:szCs w:val="17"/>
                <w:lang w:val="en-GB"/>
              </w:rPr>
            </w:pPr>
            <w:r w:rsidRPr="000F3090">
              <w:rPr>
                <w:b/>
                <w:bCs/>
                <w:sz w:val="17"/>
                <w:szCs w:val="17"/>
                <w:lang w:val="fr-FR"/>
              </w:rPr>
              <w:t>&lt; 5 mm</w:t>
            </w:r>
            <w:r w:rsidRPr="000F3090">
              <w:rPr>
                <w:b/>
                <w:bCs/>
                <w:sz w:val="17"/>
                <w:szCs w:val="17"/>
                <w:lang w:val="fr-FR"/>
              </w:rPr>
              <w:tab/>
            </w:r>
          </w:p>
        </w:tc>
        <w:tc>
          <w:tcPr>
            <w:tcW w:w="9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A515F2" w14:textId="77777777" w:rsidR="00594537" w:rsidRPr="000F3090" w:rsidRDefault="00594537" w:rsidP="00712020">
            <w:pPr>
              <w:spacing w:after="0" w:line="240" w:lineRule="auto"/>
              <w:jc w:val="both"/>
              <w:rPr>
                <w:sz w:val="17"/>
                <w:szCs w:val="17"/>
              </w:rPr>
            </w:pPr>
            <w:r w:rsidRPr="000F3090">
              <w:rPr>
                <w:b/>
                <w:bCs/>
                <w:sz w:val="17"/>
                <w:szCs w:val="17"/>
              </w:rPr>
              <w:t>Négatif</w:t>
            </w:r>
          </w:p>
        </w:tc>
        <w:tc>
          <w:tcPr>
            <w:tcW w:w="70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847B8C2" w14:textId="77777777" w:rsidR="00594537" w:rsidRPr="000F3090" w:rsidRDefault="00594537" w:rsidP="00712020">
            <w:pPr>
              <w:spacing w:after="0" w:line="240" w:lineRule="auto"/>
              <w:jc w:val="both"/>
              <w:rPr>
                <w:sz w:val="17"/>
                <w:szCs w:val="17"/>
                <w:lang w:val="en-GB"/>
              </w:rPr>
            </w:pPr>
          </w:p>
        </w:tc>
      </w:tr>
      <w:tr w:rsidR="00594537" w:rsidRPr="00FC6A32" w14:paraId="1F2DC3FB" w14:textId="77777777" w:rsidTr="00712020">
        <w:trPr>
          <w:trHeight w:val="584"/>
        </w:trPr>
        <w:tc>
          <w:tcPr>
            <w:tcW w:w="562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14:paraId="4EFBB828" w14:textId="77777777" w:rsidR="00594537" w:rsidRPr="00FC6A32" w:rsidRDefault="00594537" w:rsidP="00712020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D4AD26" w14:textId="77777777" w:rsidR="00594537" w:rsidRPr="000F3090" w:rsidRDefault="00594537" w:rsidP="00712020">
            <w:pPr>
              <w:spacing w:after="0" w:line="240" w:lineRule="auto"/>
              <w:jc w:val="both"/>
              <w:rPr>
                <w:b/>
                <w:bCs/>
                <w:sz w:val="17"/>
                <w:szCs w:val="17"/>
                <w:lang w:val="en-GB"/>
              </w:rPr>
            </w:pPr>
            <w:r w:rsidRPr="000F3090">
              <w:rPr>
                <w:b/>
                <w:bCs/>
                <w:sz w:val="17"/>
                <w:szCs w:val="17"/>
                <w:lang w:val="fr-FR"/>
              </w:rPr>
              <w:t>≥ 5 mm</w:t>
            </w:r>
            <w:r w:rsidRPr="000F3090">
              <w:rPr>
                <w:b/>
                <w:bCs/>
                <w:sz w:val="17"/>
                <w:szCs w:val="17"/>
                <w:lang w:val="fr-FR"/>
              </w:rPr>
              <w:tab/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363BE" w14:textId="77777777" w:rsidR="00594537" w:rsidRPr="000F3090" w:rsidRDefault="00594537" w:rsidP="00712020">
            <w:pPr>
              <w:spacing w:after="0" w:line="240" w:lineRule="auto"/>
              <w:jc w:val="both"/>
              <w:rPr>
                <w:sz w:val="17"/>
                <w:szCs w:val="17"/>
              </w:rPr>
            </w:pPr>
            <w:r w:rsidRPr="000F3090">
              <w:rPr>
                <w:b/>
                <w:bCs/>
                <w:sz w:val="17"/>
                <w:szCs w:val="17"/>
              </w:rPr>
              <w:t>Positif</w:t>
            </w:r>
          </w:p>
          <w:p w14:paraId="2016612B" w14:textId="77777777" w:rsidR="00594537" w:rsidRPr="000F3090" w:rsidRDefault="00594537" w:rsidP="00712020">
            <w:pPr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59A6CBD" w14:textId="77777777" w:rsidR="00594537" w:rsidRPr="000F3090" w:rsidRDefault="00594537" w:rsidP="00594537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55"/>
              <w:jc w:val="both"/>
              <w:rPr>
                <w:sz w:val="17"/>
                <w:szCs w:val="17"/>
              </w:rPr>
            </w:pPr>
            <w:r w:rsidRPr="000F3090">
              <w:rPr>
                <w:sz w:val="17"/>
                <w:szCs w:val="17"/>
              </w:rPr>
              <w:t>Infection par le VIH (indépendamment du nombre de CD4+ et d’un traitement antirétroviral éventuel)</w:t>
            </w:r>
          </w:p>
          <w:p w14:paraId="604A5863" w14:textId="77777777" w:rsidR="00594537" w:rsidRPr="000F3090" w:rsidRDefault="00594537" w:rsidP="00594537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455"/>
              <w:jc w:val="both"/>
              <w:rPr>
                <w:sz w:val="17"/>
                <w:szCs w:val="17"/>
              </w:rPr>
            </w:pPr>
            <w:r w:rsidRPr="000F3090">
              <w:rPr>
                <w:sz w:val="17"/>
                <w:szCs w:val="17"/>
              </w:rPr>
              <w:t>Immunosuppression sévère en raison d’un traitement immunosuppresseurs (dont l’anti-TNF-α), d’une transplantation d’organe, d’un stade d’insuffisance rénale terminale avec ou sans dialyse</w:t>
            </w:r>
          </w:p>
        </w:tc>
      </w:tr>
      <w:tr w:rsidR="00594537" w:rsidRPr="00FC6A32" w14:paraId="6C22E54F" w14:textId="77777777" w:rsidTr="00712020">
        <w:trPr>
          <w:trHeight w:val="584"/>
        </w:trPr>
        <w:tc>
          <w:tcPr>
            <w:tcW w:w="562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14:paraId="39C42AE2" w14:textId="77777777" w:rsidR="00594537" w:rsidRPr="0068087F" w:rsidRDefault="00594537" w:rsidP="00712020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ADEA82" w14:textId="77777777" w:rsidR="00594537" w:rsidRPr="000F3090" w:rsidRDefault="00594537" w:rsidP="00712020">
            <w:pPr>
              <w:spacing w:after="0" w:line="240" w:lineRule="auto"/>
              <w:jc w:val="both"/>
              <w:rPr>
                <w:sz w:val="17"/>
                <w:szCs w:val="17"/>
                <w:lang w:val="en-GB"/>
              </w:rPr>
            </w:pPr>
            <w:r w:rsidRPr="000F3090">
              <w:rPr>
                <w:b/>
                <w:bCs/>
                <w:sz w:val="17"/>
                <w:szCs w:val="17"/>
                <w:lang w:val="en-GB"/>
              </w:rPr>
              <w:t>5-9 mm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0A3EDD" w14:textId="77777777" w:rsidR="00594537" w:rsidRPr="000F3090" w:rsidRDefault="00594537" w:rsidP="00712020">
            <w:pPr>
              <w:spacing w:after="0" w:line="240" w:lineRule="auto"/>
              <w:jc w:val="both"/>
              <w:rPr>
                <w:sz w:val="17"/>
                <w:szCs w:val="17"/>
              </w:rPr>
            </w:pPr>
            <w:r w:rsidRPr="000F3090">
              <w:rPr>
                <w:b/>
                <w:bCs/>
                <w:sz w:val="17"/>
                <w:szCs w:val="17"/>
              </w:rPr>
              <w:t>Douteux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01A829E" w14:textId="77777777" w:rsidR="00594537" w:rsidRPr="000F3090" w:rsidRDefault="00594537" w:rsidP="00594537">
            <w:pPr>
              <w:numPr>
                <w:ilvl w:val="0"/>
                <w:numId w:val="4"/>
              </w:numPr>
              <w:tabs>
                <w:tab w:val="clear" w:pos="720"/>
                <w:tab w:val="num" w:pos="455"/>
              </w:tabs>
              <w:spacing w:after="0" w:line="240" w:lineRule="auto"/>
              <w:ind w:left="455"/>
              <w:jc w:val="both"/>
              <w:rPr>
                <w:sz w:val="17"/>
                <w:szCs w:val="17"/>
              </w:rPr>
            </w:pPr>
            <w:r w:rsidRPr="000F3090">
              <w:rPr>
                <w:sz w:val="17"/>
                <w:szCs w:val="17"/>
              </w:rPr>
              <w:t xml:space="preserve">Contact récent </w:t>
            </w:r>
            <w:r w:rsidRPr="000F3090">
              <w:rPr>
                <w:sz w:val="17"/>
                <w:szCs w:val="17"/>
                <w:lang w:val="fr-FR"/>
              </w:rPr>
              <w:t>avec un cas de TBC contagieuse</w:t>
            </w:r>
          </w:p>
          <w:p w14:paraId="7411DB9C" w14:textId="77777777" w:rsidR="00594537" w:rsidRPr="000F3090" w:rsidRDefault="00594537" w:rsidP="00594537">
            <w:pPr>
              <w:numPr>
                <w:ilvl w:val="0"/>
                <w:numId w:val="4"/>
              </w:numPr>
              <w:tabs>
                <w:tab w:val="clear" w:pos="720"/>
                <w:tab w:val="num" w:pos="455"/>
              </w:tabs>
              <w:spacing w:after="0" w:line="240" w:lineRule="auto"/>
              <w:ind w:left="455"/>
              <w:jc w:val="both"/>
              <w:rPr>
                <w:sz w:val="17"/>
                <w:szCs w:val="17"/>
                <w:lang w:val="en-GB"/>
              </w:rPr>
            </w:pPr>
            <w:proofErr w:type="spellStart"/>
            <w:r w:rsidRPr="000F3090">
              <w:rPr>
                <w:sz w:val="17"/>
                <w:szCs w:val="17"/>
                <w:lang w:val="en-GB"/>
              </w:rPr>
              <w:t>Personne</w:t>
            </w:r>
            <w:proofErr w:type="spellEnd"/>
            <w:r w:rsidRPr="000F3090">
              <w:rPr>
                <w:sz w:val="17"/>
                <w:szCs w:val="17"/>
                <w:lang w:val="en-GB"/>
              </w:rPr>
              <w:t xml:space="preserve"> ≥ 65 years</w:t>
            </w:r>
          </w:p>
        </w:tc>
      </w:tr>
      <w:tr w:rsidR="00594537" w:rsidRPr="00FC6A32" w14:paraId="129525E9" w14:textId="77777777" w:rsidTr="00712020">
        <w:trPr>
          <w:trHeight w:val="584"/>
        </w:trPr>
        <w:tc>
          <w:tcPr>
            <w:tcW w:w="562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14:paraId="11C3E86F" w14:textId="77777777" w:rsidR="00594537" w:rsidRPr="00FC6A32" w:rsidRDefault="00594537" w:rsidP="00712020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rFonts w:cs="Calibri"/>
                <w:noProof/>
                <w:sz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ACFB0E" wp14:editId="532814A9">
                      <wp:simplePos x="0" y="0"/>
                      <wp:positionH relativeFrom="column">
                        <wp:posOffset>-498677</wp:posOffset>
                      </wp:positionH>
                      <wp:positionV relativeFrom="paragraph">
                        <wp:posOffset>-158432</wp:posOffset>
                      </wp:positionV>
                      <wp:extent cx="1205056" cy="276861"/>
                      <wp:effectExtent l="6668" t="0" r="2222" b="2223"/>
                      <wp:wrapNone/>
                      <wp:docPr id="17" name="Zone de text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205056" cy="2768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DBE331" w14:textId="77777777" w:rsidR="00594537" w:rsidRPr="00FC41AF" w:rsidRDefault="00594537" w:rsidP="00594537">
                                  <w:pPr>
                                    <w:rPr>
                                      <w:b/>
                                      <w:smallCaps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mallCaps/>
                                      <w:sz w:val="20"/>
                                    </w:rPr>
                                    <w:t>Adultes (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smallCaps/>
                                      <w:sz w:val="20"/>
                                    </w:rPr>
                                    <w:t>≥</w:t>
                                  </w:r>
                                  <w:r w:rsidRPr="00FC41AF">
                                    <w:rPr>
                                      <w:b/>
                                      <w:smallCaps/>
                                      <w:sz w:val="20"/>
                                    </w:rPr>
                                    <w:t>16 ans)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CFB0E" id="Zone de texte 17" o:spid="_x0000_s1028" type="#_x0000_t202" style="position:absolute;left:0;text-align:left;margin-left:-39.25pt;margin-top:-12.45pt;width:94.9pt;height:21.8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" fillcolor="white [3201]" stroked="f" strokeweight=".5pt">
                      <v:textbox>
                        <w:txbxContent>
                          <w:p w14:paraId="60DBE331" w14:textId="77777777" w:rsidR="00594537" w:rsidRPr="00FC41AF" w:rsidRDefault="00594537" w:rsidP="00594537">
                            <w:pPr>
                              <w:rPr>
                                <w:b/>
                                <w:smallCaps/>
                                <w:sz w:val="2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20"/>
                              </w:rPr>
                              <w:t>Adultes (</w:t>
                            </w:r>
                            <w:r>
                              <w:rPr>
                                <w:rFonts w:cs="Calibri"/>
                                <w:b/>
                                <w:smallCaps/>
                                <w:sz w:val="20"/>
                              </w:rPr>
                              <w:t>≥</w:t>
                            </w:r>
                            <w:r w:rsidRPr="00FC41AF">
                              <w:rPr>
                                <w:b/>
                                <w:smallCaps/>
                                <w:sz w:val="20"/>
                              </w:rPr>
                              <w:t>16 ans)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B8B0FC" w14:textId="77777777" w:rsidR="00594537" w:rsidRPr="000F3090" w:rsidRDefault="00594537" w:rsidP="00712020">
            <w:pPr>
              <w:spacing w:after="0" w:line="240" w:lineRule="auto"/>
              <w:jc w:val="both"/>
              <w:rPr>
                <w:b/>
                <w:bCs/>
                <w:sz w:val="17"/>
                <w:szCs w:val="17"/>
                <w:lang w:val="en-GB"/>
              </w:rPr>
            </w:pPr>
            <w:r w:rsidRPr="000F3090">
              <w:rPr>
                <w:b/>
                <w:bCs/>
                <w:sz w:val="17"/>
                <w:szCs w:val="17"/>
                <w:lang w:val="en-GB"/>
              </w:rPr>
              <w:t>≥ 10 mm</w:t>
            </w:r>
          </w:p>
          <w:p w14:paraId="7F6A7209" w14:textId="77777777" w:rsidR="00594537" w:rsidRPr="000F3090" w:rsidRDefault="00594537" w:rsidP="00712020">
            <w:pPr>
              <w:spacing w:after="0" w:line="240" w:lineRule="auto"/>
              <w:jc w:val="both"/>
              <w:rPr>
                <w:b/>
                <w:bCs/>
                <w:sz w:val="17"/>
                <w:szCs w:val="17"/>
                <w:lang w:val="en-GB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A5AFD8" w14:textId="77777777" w:rsidR="00594537" w:rsidRPr="000F3090" w:rsidRDefault="00594537" w:rsidP="00712020">
            <w:pPr>
              <w:spacing w:after="0" w:line="240" w:lineRule="auto"/>
              <w:jc w:val="both"/>
              <w:rPr>
                <w:sz w:val="17"/>
                <w:szCs w:val="17"/>
              </w:rPr>
            </w:pPr>
            <w:r w:rsidRPr="000F3090">
              <w:rPr>
                <w:b/>
                <w:bCs/>
                <w:sz w:val="17"/>
                <w:szCs w:val="17"/>
              </w:rPr>
              <w:t>Positif</w:t>
            </w:r>
            <w:r w:rsidRPr="000F3090">
              <w:rPr>
                <w:sz w:val="17"/>
                <w:szCs w:val="17"/>
              </w:rPr>
              <w:t> </w:t>
            </w:r>
          </w:p>
          <w:p w14:paraId="3C57AC96" w14:textId="77777777" w:rsidR="00594537" w:rsidRPr="000F3090" w:rsidRDefault="00594537" w:rsidP="00712020">
            <w:pPr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A84DC66" w14:textId="77777777" w:rsidR="00594537" w:rsidRPr="000F3090" w:rsidRDefault="00594537" w:rsidP="00594537">
            <w:pPr>
              <w:numPr>
                <w:ilvl w:val="0"/>
                <w:numId w:val="5"/>
              </w:numPr>
              <w:tabs>
                <w:tab w:val="clear" w:pos="720"/>
                <w:tab w:val="num" w:pos="455"/>
              </w:tabs>
              <w:spacing w:after="0" w:line="240" w:lineRule="auto"/>
              <w:ind w:left="455"/>
              <w:jc w:val="both"/>
              <w:rPr>
                <w:sz w:val="17"/>
                <w:szCs w:val="17"/>
              </w:rPr>
            </w:pPr>
            <w:r w:rsidRPr="000F3090">
              <w:rPr>
                <w:sz w:val="17"/>
                <w:szCs w:val="17"/>
              </w:rPr>
              <w:t>Exposition directe à un patient tuberculeux contagieux ou à du matériel infecté</w:t>
            </w:r>
          </w:p>
          <w:p w14:paraId="2607E9BB" w14:textId="77777777" w:rsidR="00594537" w:rsidRPr="000F3090" w:rsidRDefault="00594537" w:rsidP="00594537">
            <w:pPr>
              <w:numPr>
                <w:ilvl w:val="0"/>
                <w:numId w:val="5"/>
              </w:numPr>
              <w:tabs>
                <w:tab w:val="clear" w:pos="720"/>
                <w:tab w:val="num" w:pos="455"/>
              </w:tabs>
              <w:spacing w:after="0" w:line="240" w:lineRule="auto"/>
              <w:ind w:left="455"/>
              <w:jc w:val="both"/>
              <w:rPr>
                <w:sz w:val="17"/>
                <w:szCs w:val="17"/>
              </w:rPr>
            </w:pPr>
            <w:r w:rsidRPr="000F3090">
              <w:rPr>
                <w:sz w:val="17"/>
                <w:szCs w:val="17"/>
              </w:rPr>
              <w:t xml:space="preserve">Risque élevé de développer une TBC active (voir </w:t>
            </w:r>
            <w:proofErr w:type="spellStart"/>
            <w:r w:rsidRPr="000F3090">
              <w:rPr>
                <w:sz w:val="17"/>
                <w:szCs w:val="17"/>
              </w:rPr>
              <w:t>tabeau</w:t>
            </w:r>
            <w:proofErr w:type="spellEnd"/>
            <w:r w:rsidRPr="000F3090">
              <w:rPr>
                <w:sz w:val="17"/>
                <w:szCs w:val="17"/>
              </w:rPr>
              <w:t xml:space="preserve"> 2)</w:t>
            </w:r>
          </w:p>
          <w:p w14:paraId="189E7903" w14:textId="77777777" w:rsidR="00594537" w:rsidRPr="000F3090" w:rsidRDefault="00594537" w:rsidP="00594537">
            <w:pPr>
              <w:numPr>
                <w:ilvl w:val="0"/>
                <w:numId w:val="5"/>
              </w:numPr>
              <w:tabs>
                <w:tab w:val="clear" w:pos="720"/>
                <w:tab w:val="num" w:pos="455"/>
              </w:tabs>
              <w:spacing w:after="0" w:line="240" w:lineRule="auto"/>
              <w:ind w:left="455"/>
              <w:jc w:val="both"/>
              <w:rPr>
                <w:sz w:val="17"/>
                <w:szCs w:val="17"/>
              </w:rPr>
            </w:pPr>
            <w:r w:rsidRPr="000F3090">
              <w:rPr>
                <w:sz w:val="17"/>
                <w:szCs w:val="17"/>
              </w:rPr>
              <w:t>Risque majoré d’exposition au BK</w:t>
            </w:r>
          </w:p>
        </w:tc>
      </w:tr>
      <w:tr w:rsidR="00594537" w:rsidRPr="00FC6A32" w14:paraId="4B188AFA" w14:textId="77777777" w:rsidTr="00712020">
        <w:trPr>
          <w:trHeight w:val="584"/>
        </w:trPr>
        <w:tc>
          <w:tcPr>
            <w:tcW w:w="562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14:paraId="7EDC097F" w14:textId="77777777" w:rsidR="00594537" w:rsidRPr="0068087F" w:rsidRDefault="00594537" w:rsidP="00712020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6553A2" w14:textId="77777777" w:rsidR="00594537" w:rsidRPr="000F3090" w:rsidRDefault="00594537" w:rsidP="00712020">
            <w:pPr>
              <w:spacing w:after="0" w:line="240" w:lineRule="auto"/>
              <w:jc w:val="both"/>
              <w:rPr>
                <w:sz w:val="17"/>
                <w:szCs w:val="17"/>
                <w:lang w:val="en-GB"/>
              </w:rPr>
            </w:pPr>
            <w:r w:rsidRPr="000F3090">
              <w:rPr>
                <w:b/>
                <w:bCs/>
                <w:sz w:val="17"/>
                <w:szCs w:val="17"/>
                <w:lang w:val="en-GB"/>
              </w:rPr>
              <w:t>10-14 mm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46497C" w14:textId="77777777" w:rsidR="00594537" w:rsidRPr="000F3090" w:rsidRDefault="00594537" w:rsidP="00712020">
            <w:pPr>
              <w:spacing w:after="0" w:line="240" w:lineRule="auto"/>
              <w:jc w:val="both"/>
              <w:rPr>
                <w:sz w:val="17"/>
                <w:szCs w:val="17"/>
              </w:rPr>
            </w:pPr>
            <w:r w:rsidRPr="000F3090">
              <w:rPr>
                <w:b/>
                <w:bCs/>
                <w:sz w:val="17"/>
                <w:szCs w:val="17"/>
              </w:rPr>
              <w:t>Douteux</w:t>
            </w:r>
            <w:r w:rsidRPr="000F3090">
              <w:rPr>
                <w:sz w:val="17"/>
                <w:szCs w:val="17"/>
              </w:rPr>
              <w:t xml:space="preserve"> </w:t>
            </w:r>
          </w:p>
          <w:p w14:paraId="2F7E1FDF" w14:textId="77777777" w:rsidR="00594537" w:rsidRPr="000F3090" w:rsidRDefault="00594537" w:rsidP="00712020">
            <w:pPr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4997160" w14:textId="77777777" w:rsidR="00594537" w:rsidRPr="000F3090" w:rsidRDefault="00594537" w:rsidP="00594537">
            <w:pPr>
              <w:numPr>
                <w:ilvl w:val="0"/>
                <w:numId w:val="6"/>
              </w:numPr>
              <w:tabs>
                <w:tab w:val="clear" w:pos="720"/>
                <w:tab w:val="num" w:pos="455"/>
              </w:tabs>
              <w:spacing w:after="0" w:line="240" w:lineRule="auto"/>
              <w:ind w:left="455"/>
              <w:jc w:val="both"/>
              <w:rPr>
                <w:sz w:val="17"/>
                <w:szCs w:val="17"/>
              </w:rPr>
            </w:pPr>
            <w:r w:rsidRPr="000F3090">
              <w:rPr>
                <w:sz w:val="17"/>
                <w:szCs w:val="17"/>
              </w:rPr>
              <w:t xml:space="preserve">En l’absence de facteur de risque </w:t>
            </w:r>
          </w:p>
          <w:p w14:paraId="5D9F2EAA" w14:textId="77777777" w:rsidR="00594537" w:rsidRPr="000F3090" w:rsidRDefault="00594537" w:rsidP="00594537">
            <w:pPr>
              <w:numPr>
                <w:ilvl w:val="0"/>
                <w:numId w:val="6"/>
              </w:numPr>
              <w:tabs>
                <w:tab w:val="clear" w:pos="720"/>
                <w:tab w:val="num" w:pos="455"/>
              </w:tabs>
              <w:spacing w:after="0" w:line="240" w:lineRule="auto"/>
              <w:ind w:left="455"/>
              <w:jc w:val="both"/>
              <w:rPr>
                <w:sz w:val="17"/>
                <w:szCs w:val="17"/>
              </w:rPr>
            </w:pPr>
            <w:r w:rsidRPr="000F3090">
              <w:rPr>
                <w:sz w:val="17"/>
                <w:szCs w:val="17"/>
              </w:rPr>
              <w:t>Vaccination BCG au cours des 12 derniers mois</w:t>
            </w:r>
          </w:p>
          <w:p w14:paraId="3ECE11D7" w14:textId="77777777" w:rsidR="00594537" w:rsidRPr="000F3090" w:rsidRDefault="00594537" w:rsidP="00594537">
            <w:pPr>
              <w:numPr>
                <w:ilvl w:val="0"/>
                <w:numId w:val="6"/>
              </w:numPr>
              <w:tabs>
                <w:tab w:val="clear" w:pos="720"/>
                <w:tab w:val="num" w:pos="455"/>
              </w:tabs>
              <w:spacing w:after="0" w:line="240" w:lineRule="auto"/>
              <w:ind w:left="455"/>
              <w:jc w:val="both"/>
              <w:rPr>
                <w:sz w:val="17"/>
                <w:szCs w:val="17"/>
              </w:rPr>
            </w:pPr>
            <w:r w:rsidRPr="000F3090">
              <w:rPr>
                <w:sz w:val="17"/>
                <w:szCs w:val="17"/>
              </w:rPr>
              <w:t>Vaccination répétée par le BCG</w:t>
            </w:r>
          </w:p>
          <w:p w14:paraId="028F3608" w14:textId="77777777" w:rsidR="00594537" w:rsidRPr="000F3090" w:rsidRDefault="00594537" w:rsidP="00594537">
            <w:pPr>
              <w:numPr>
                <w:ilvl w:val="0"/>
                <w:numId w:val="6"/>
              </w:numPr>
              <w:tabs>
                <w:tab w:val="clear" w:pos="720"/>
                <w:tab w:val="num" w:pos="455"/>
              </w:tabs>
              <w:spacing w:after="0" w:line="240" w:lineRule="auto"/>
              <w:ind w:left="455"/>
              <w:jc w:val="both"/>
              <w:rPr>
                <w:sz w:val="17"/>
                <w:szCs w:val="17"/>
              </w:rPr>
            </w:pPr>
            <w:r w:rsidRPr="000F3090">
              <w:rPr>
                <w:sz w:val="17"/>
                <w:szCs w:val="17"/>
              </w:rPr>
              <w:t>Vaccination BCG après l’âge de 1 an</w:t>
            </w:r>
          </w:p>
        </w:tc>
      </w:tr>
      <w:tr w:rsidR="00594537" w:rsidRPr="00FC6A32" w14:paraId="1890899F" w14:textId="77777777" w:rsidTr="00712020">
        <w:trPr>
          <w:trHeight w:val="255"/>
        </w:trPr>
        <w:tc>
          <w:tcPr>
            <w:tcW w:w="562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79869E6" w14:textId="77777777" w:rsidR="00594537" w:rsidRPr="0068087F" w:rsidRDefault="00594537" w:rsidP="00712020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D235532" w14:textId="77777777" w:rsidR="00594537" w:rsidRPr="000F3090" w:rsidRDefault="00594537" w:rsidP="00712020">
            <w:pPr>
              <w:spacing w:after="0" w:line="240" w:lineRule="auto"/>
              <w:jc w:val="both"/>
              <w:rPr>
                <w:b/>
                <w:bCs/>
                <w:sz w:val="17"/>
                <w:szCs w:val="17"/>
                <w:lang w:val="en-GB"/>
              </w:rPr>
            </w:pPr>
            <w:r w:rsidRPr="000F3090">
              <w:rPr>
                <w:b/>
                <w:bCs/>
                <w:sz w:val="17"/>
                <w:szCs w:val="17"/>
                <w:lang w:val="en-GB"/>
              </w:rPr>
              <w:t>≥ 15 mm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F886BA7" w14:textId="77777777" w:rsidR="00594537" w:rsidRPr="000F3090" w:rsidRDefault="00594537" w:rsidP="00712020">
            <w:pPr>
              <w:spacing w:after="0" w:line="240" w:lineRule="auto"/>
              <w:jc w:val="both"/>
              <w:rPr>
                <w:sz w:val="17"/>
                <w:szCs w:val="17"/>
              </w:rPr>
            </w:pPr>
            <w:r w:rsidRPr="000F3090">
              <w:rPr>
                <w:b/>
                <w:bCs/>
                <w:sz w:val="17"/>
                <w:szCs w:val="17"/>
              </w:rPr>
              <w:t>Positif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F96D5B0" w14:textId="77777777" w:rsidR="00594537" w:rsidRPr="000F3090" w:rsidRDefault="00594537" w:rsidP="00712020">
            <w:pPr>
              <w:keepNext/>
              <w:spacing w:after="0" w:line="240" w:lineRule="auto"/>
              <w:jc w:val="both"/>
              <w:rPr>
                <w:sz w:val="17"/>
                <w:szCs w:val="17"/>
                <w:lang w:val="en-GB"/>
              </w:rPr>
            </w:pPr>
          </w:p>
        </w:tc>
      </w:tr>
    </w:tbl>
    <w:p w14:paraId="01F34AB7" w14:textId="77777777" w:rsidR="00594537" w:rsidRPr="00421B3F" w:rsidRDefault="00594537" w:rsidP="009A1BE6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594537" w:rsidRPr="00421B3F" w:rsidSect="000935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237AA" w14:textId="77777777" w:rsidR="00C24F90" w:rsidRDefault="00C24F90" w:rsidP="00225121">
      <w:pPr>
        <w:spacing w:after="0" w:line="240" w:lineRule="auto"/>
      </w:pPr>
      <w:r>
        <w:separator/>
      </w:r>
    </w:p>
  </w:endnote>
  <w:endnote w:type="continuationSeparator" w:id="0">
    <w:p w14:paraId="7B51C682" w14:textId="77777777" w:rsidR="00C24F90" w:rsidRDefault="00C24F90" w:rsidP="0022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F3763" w14:textId="77777777" w:rsidR="00DB2CF7" w:rsidRDefault="00DB2CF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A5455" w14:textId="77777777" w:rsidR="00DB2CF7" w:rsidRDefault="00DB2CF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93649" w14:textId="77777777" w:rsidR="00DB2CF7" w:rsidRDefault="00DB2C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C2E31" w14:textId="77777777" w:rsidR="00C24F90" w:rsidRDefault="00C24F90" w:rsidP="00225121">
      <w:pPr>
        <w:spacing w:after="0" w:line="240" w:lineRule="auto"/>
      </w:pPr>
      <w:r>
        <w:separator/>
      </w:r>
    </w:p>
  </w:footnote>
  <w:footnote w:type="continuationSeparator" w:id="0">
    <w:p w14:paraId="4B7796B7" w14:textId="77777777" w:rsidR="00C24F90" w:rsidRDefault="00C24F90" w:rsidP="0022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303C8" w14:textId="77777777" w:rsidR="00DB2CF7" w:rsidRDefault="00DB2CF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149E0" w14:textId="77777777" w:rsidR="00225121" w:rsidRDefault="0037384F" w:rsidP="00225121">
    <w:pPr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  <w:lang w:eastAsia="fr-BE"/>
      </w:rPr>
      <w:drawing>
        <wp:anchor distT="0" distB="0" distL="114300" distR="114300" simplePos="0" relativeHeight="251663360" behindDoc="1" locked="0" layoutInCell="1" allowOverlap="1" wp14:anchorId="4B364075" wp14:editId="7B53978D">
          <wp:simplePos x="0" y="0"/>
          <wp:positionH relativeFrom="column">
            <wp:posOffset>-900430</wp:posOffset>
          </wp:positionH>
          <wp:positionV relativeFrom="paragraph">
            <wp:posOffset>-467995</wp:posOffset>
          </wp:positionV>
          <wp:extent cx="2275200" cy="1440000"/>
          <wp:effectExtent l="0" t="0" r="0" b="825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RES-logo2015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5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BBE713" w14:textId="77777777" w:rsidR="00225121" w:rsidRDefault="00225121" w:rsidP="00225121">
    <w:pPr>
      <w:rPr>
        <w:rFonts w:ascii="Times New Roman" w:hAnsi="Times New Roman"/>
        <w:sz w:val="16"/>
        <w:szCs w:val="16"/>
      </w:rPr>
    </w:pPr>
  </w:p>
  <w:p w14:paraId="339C8F6E" w14:textId="77777777" w:rsidR="00225121" w:rsidRDefault="00225121" w:rsidP="00225121">
    <w:pPr>
      <w:rPr>
        <w:rFonts w:ascii="Times New Roman" w:hAnsi="Times New Roman"/>
        <w:sz w:val="16"/>
        <w:szCs w:val="16"/>
      </w:rPr>
    </w:pPr>
  </w:p>
  <w:p w14:paraId="18374C66" w14:textId="77777777" w:rsidR="00225121" w:rsidRDefault="00225121" w:rsidP="00225121">
    <w:pPr>
      <w:rPr>
        <w:rFonts w:ascii="Times New Roman" w:hAnsi="Times New Roman"/>
        <w:sz w:val="16"/>
        <w:szCs w:val="16"/>
      </w:rPr>
    </w:pPr>
  </w:p>
  <w:p w14:paraId="1C7AABF0" w14:textId="77777777" w:rsidR="00225121" w:rsidRDefault="00BE647A" w:rsidP="00225121">
    <w:pPr>
      <w:spacing w:after="0"/>
      <w:rPr>
        <w:rFonts w:ascii="Times New Roman" w:hAnsi="Times New Roman"/>
        <w:sz w:val="16"/>
        <w:szCs w:val="16"/>
      </w:rPr>
    </w:pPr>
    <w:r>
      <w:rPr>
        <w:noProof/>
        <w:lang w:eastAsia="fr-B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E9EE43" wp14:editId="39666BDD">
              <wp:simplePos x="0" y="0"/>
              <wp:positionH relativeFrom="margin">
                <wp:posOffset>3062732</wp:posOffset>
              </wp:positionH>
              <wp:positionV relativeFrom="paragraph">
                <wp:posOffset>100025</wp:posOffset>
              </wp:positionV>
              <wp:extent cx="2597785" cy="1286510"/>
              <wp:effectExtent l="0" t="0" r="0" b="8890"/>
              <wp:wrapSquare wrapText="bothSides"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7785" cy="1286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44C9DD" w14:textId="77777777" w:rsidR="00BE647A" w:rsidRDefault="00BE647A" w:rsidP="00BE647A">
                          <w:r>
                            <w:t>[Adresse du destinataire]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E9EE4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41.15pt;margin-top:7.9pt;width:204.55pt;height:101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" stroked="f">
              <v:textbox>
                <w:txbxContent>
                  <w:p w14:paraId="2944C9DD" w14:textId="77777777" w:rsidR="00BE647A" w:rsidRDefault="00BE647A" w:rsidP="00BE647A">
                    <w:r>
                      <w:t>[Adresse du destinataire]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922E996" w14:textId="77777777" w:rsidR="00C24F90" w:rsidRDefault="00C24F90" w:rsidP="00A63B6B">
    <w:pPr>
      <w:spacing w:after="0" w:line="240" w:lineRule="auto"/>
      <w:ind w:left="-851"/>
      <w:rPr>
        <w:rFonts w:cs="Calibri"/>
        <w:b/>
        <w:sz w:val="20"/>
        <w:szCs w:val="24"/>
      </w:rPr>
    </w:pPr>
    <w:r>
      <w:rPr>
        <w:rFonts w:cs="Calibri"/>
        <w:b/>
        <w:sz w:val="20"/>
        <w:szCs w:val="24"/>
      </w:rPr>
      <w:t>Centre de Prévention de la Tuberculose</w:t>
    </w:r>
  </w:p>
  <w:p w14:paraId="3B67D956" w14:textId="77777777" w:rsidR="005F5914" w:rsidRPr="005F5914" w:rsidRDefault="001176F2" w:rsidP="00A63B6B">
    <w:pPr>
      <w:spacing w:after="0" w:line="240" w:lineRule="auto"/>
      <w:ind w:left="-851"/>
      <w:rPr>
        <w:rFonts w:cs="Calibri"/>
        <w:b/>
        <w:sz w:val="20"/>
        <w:szCs w:val="24"/>
      </w:rPr>
    </w:pPr>
    <w:r>
      <w:rPr>
        <w:rFonts w:cs="Calibri"/>
        <w:b/>
        <w:sz w:val="20"/>
        <w:szCs w:val="24"/>
      </w:rPr>
      <w:t xml:space="preserve"> Namur et Brabant Wallon</w:t>
    </w:r>
  </w:p>
  <w:p w14:paraId="1A099AC7" w14:textId="77777777" w:rsidR="001176F2" w:rsidRPr="001176F2" w:rsidRDefault="001176F2" w:rsidP="001176F2">
    <w:pPr>
      <w:spacing w:after="0" w:line="240" w:lineRule="auto"/>
      <w:ind w:left="-851"/>
      <w:rPr>
        <w:sz w:val="20"/>
      </w:rPr>
    </w:pPr>
    <w:r w:rsidRPr="001176F2">
      <w:rPr>
        <w:sz w:val="20"/>
      </w:rPr>
      <w:t>Centre de Santé Provincial</w:t>
    </w:r>
  </w:p>
  <w:p w14:paraId="7D83724C" w14:textId="77777777" w:rsidR="001176F2" w:rsidRPr="001176F2" w:rsidRDefault="001176F2" w:rsidP="001176F2">
    <w:pPr>
      <w:spacing w:after="0" w:line="240" w:lineRule="auto"/>
      <w:ind w:left="-851"/>
      <w:rPr>
        <w:sz w:val="20"/>
      </w:rPr>
    </w:pPr>
    <w:r w:rsidRPr="001176F2">
      <w:rPr>
        <w:sz w:val="20"/>
      </w:rPr>
      <w:t>Rue Château des Balances, 3bis</w:t>
    </w:r>
  </w:p>
  <w:p w14:paraId="36C4BBAE" w14:textId="77777777" w:rsidR="001176F2" w:rsidRPr="001176F2" w:rsidRDefault="001176F2" w:rsidP="001176F2">
    <w:pPr>
      <w:spacing w:after="0" w:line="240" w:lineRule="auto"/>
      <w:ind w:left="-851"/>
      <w:rPr>
        <w:sz w:val="20"/>
      </w:rPr>
    </w:pPr>
    <w:r w:rsidRPr="001176F2">
      <w:rPr>
        <w:sz w:val="20"/>
      </w:rPr>
      <w:t>5000 Namur</w:t>
    </w:r>
  </w:p>
  <w:p w14:paraId="3460D59B" w14:textId="77777777" w:rsidR="001176F2" w:rsidRDefault="001176F2" w:rsidP="001176F2">
    <w:pPr>
      <w:spacing w:after="0" w:line="240" w:lineRule="auto"/>
      <w:ind w:left="-851"/>
      <w:rPr>
        <w:sz w:val="20"/>
      </w:rPr>
    </w:pPr>
    <w:r w:rsidRPr="001176F2">
      <w:rPr>
        <w:sz w:val="20"/>
      </w:rPr>
      <w:t>T</w:t>
    </w:r>
    <w:r w:rsidR="00DB2CF7">
      <w:rPr>
        <w:sz w:val="20"/>
      </w:rPr>
      <w:t>é</w:t>
    </w:r>
    <w:r w:rsidRPr="001176F2">
      <w:rPr>
        <w:sz w:val="20"/>
      </w:rPr>
      <w:t>l : 081 77 51 02</w:t>
    </w:r>
  </w:p>
  <w:p w14:paraId="01EF7B85" w14:textId="77777777" w:rsidR="00C24F90" w:rsidRDefault="00C24F90" w:rsidP="001176F2">
    <w:pPr>
      <w:spacing w:after="0" w:line="240" w:lineRule="auto"/>
      <w:ind w:left="-851"/>
      <w:rPr>
        <w:sz w:val="20"/>
      </w:rPr>
    </w:pPr>
    <w:proofErr w:type="gramStart"/>
    <w:r>
      <w:rPr>
        <w:sz w:val="20"/>
      </w:rPr>
      <w:t>Email</w:t>
    </w:r>
    <w:proofErr w:type="gramEnd"/>
    <w:r>
      <w:rPr>
        <w:sz w:val="20"/>
      </w:rPr>
      <w:t> : cpt.namur-brabantwallon@fares.be</w:t>
    </w:r>
  </w:p>
  <w:p w14:paraId="5B62597C" w14:textId="77777777" w:rsidR="00225121" w:rsidRPr="0068223F" w:rsidRDefault="00594537" w:rsidP="001176F2">
    <w:pPr>
      <w:spacing w:after="0" w:line="240" w:lineRule="auto"/>
      <w:ind w:left="-851"/>
      <w:rPr>
        <w:rFonts w:cs="Calibri"/>
        <w:sz w:val="20"/>
        <w:szCs w:val="24"/>
      </w:rPr>
    </w:pPr>
    <w:hyperlink r:id="rId2" w:history="1">
      <w:r w:rsidR="008C284A" w:rsidRPr="0068223F">
        <w:rPr>
          <w:rStyle w:val="Lienhypertexte"/>
          <w:rFonts w:cs="Calibri"/>
          <w:sz w:val="20"/>
          <w:szCs w:val="24"/>
        </w:rPr>
        <w:t>www.fares.be</w:t>
      </w:r>
    </w:hyperlink>
    <w:r w:rsidR="008C284A" w:rsidRPr="0068223F">
      <w:rPr>
        <w:rFonts w:cs="Calibri"/>
        <w:sz w:val="20"/>
        <w:szCs w:val="24"/>
      </w:rPr>
      <w:t xml:space="preserve"> </w:t>
    </w:r>
  </w:p>
  <w:p w14:paraId="670FBE6B" w14:textId="77777777" w:rsidR="00225121" w:rsidRPr="0068223F" w:rsidRDefault="0022512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C0A6A" w14:textId="77777777" w:rsidR="00DB2CF7" w:rsidRDefault="00DB2CF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C480C"/>
    <w:multiLevelType w:val="hybridMultilevel"/>
    <w:tmpl w:val="946EB016"/>
    <w:lvl w:ilvl="0" w:tplc="7388BA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6C63D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8BCD1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7E267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3E46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90EE0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966D1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492EA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2C6A8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D540358"/>
    <w:multiLevelType w:val="hybridMultilevel"/>
    <w:tmpl w:val="DE6EC3E8"/>
    <w:lvl w:ilvl="0" w:tplc="DA0A3E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D7492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EDEDF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32E0D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BC200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876C1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FF2F1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89C81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98C3C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26670382"/>
    <w:multiLevelType w:val="hybridMultilevel"/>
    <w:tmpl w:val="8FA2DB88"/>
    <w:lvl w:ilvl="0" w:tplc="CC1853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FD69C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0D4C3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39E7B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6242A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CA07C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EE4E7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6FAFE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490B8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5BA04C82"/>
    <w:multiLevelType w:val="hybridMultilevel"/>
    <w:tmpl w:val="81EEF2C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013EC"/>
    <w:multiLevelType w:val="hybridMultilevel"/>
    <w:tmpl w:val="D6946BB6"/>
    <w:lvl w:ilvl="0" w:tplc="7388BA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8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BCD1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7E267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3E46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90EE0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966D1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492EA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2C6A8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6457289E"/>
    <w:multiLevelType w:val="hybridMultilevel"/>
    <w:tmpl w:val="E514E78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15BF2"/>
    <w:multiLevelType w:val="hybridMultilevel"/>
    <w:tmpl w:val="50564BFA"/>
    <w:lvl w:ilvl="0" w:tplc="7BF61B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B2A68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B5245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3D049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A8CCF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2440E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83669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92CCB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96E8E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F90"/>
    <w:rsid w:val="0001600E"/>
    <w:rsid w:val="00093530"/>
    <w:rsid w:val="001176F2"/>
    <w:rsid w:val="00225121"/>
    <w:rsid w:val="00233F36"/>
    <w:rsid w:val="00243214"/>
    <w:rsid w:val="0037384F"/>
    <w:rsid w:val="00421B3F"/>
    <w:rsid w:val="00472DFA"/>
    <w:rsid w:val="004B0490"/>
    <w:rsid w:val="00522B67"/>
    <w:rsid w:val="00594537"/>
    <w:rsid w:val="005B7895"/>
    <w:rsid w:val="005F5914"/>
    <w:rsid w:val="0068223F"/>
    <w:rsid w:val="007C312E"/>
    <w:rsid w:val="007F208A"/>
    <w:rsid w:val="008C0733"/>
    <w:rsid w:val="008C284A"/>
    <w:rsid w:val="009A1BE6"/>
    <w:rsid w:val="00A63B6B"/>
    <w:rsid w:val="00B20EEE"/>
    <w:rsid w:val="00B32DB7"/>
    <w:rsid w:val="00BE647A"/>
    <w:rsid w:val="00C24F90"/>
    <w:rsid w:val="00C4534B"/>
    <w:rsid w:val="00C53BF9"/>
    <w:rsid w:val="00D30943"/>
    <w:rsid w:val="00DA37BE"/>
    <w:rsid w:val="00DA7E08"/>
    <w:rsid w:val="00DB2CF7"/>
    <w:rsid w:val="00DE6DDF"/>
    <w:rsid w:val="00F12138"/>
    <w:rsid w:val="00F51618"/>
    <w:rsid w:val="00FB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E0E795"/>
  <w15:docId w15:val="{5FDE6F03-73B4-42AC-BB6F-2557A6F0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3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53BF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25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225121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25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225121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8C284A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9A1BE6"/>
    <w:pPr>
      <w:ind w:left="720"/>
      <w:contextualSpacing/>
    </w:pPr>
  </w:style>
  <w:style w:type="table" w:styleId="Grilledutableau">
    <w:name w:val="Table Grid"/>
    <w:basedOn w:val="TableauNormal"/>
    <w:uiPriority w:val="39"/>
    <w:rsid w:val="0059453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es.b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fares.b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res.be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FARES asbl</Company>
  <LinksUpToDate>false</LinksUpToDate>
  <CharactersWithSpaces>2668</CharactersWithSpaces>
  <SharedDoc>false</SharedDoc>
  <HLinks>
    <vt:vector size="6" baseType="variant"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http://www.fares.be/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Lilas Weber</dc:creator>
  <cp:keywords/>
  <cp:lastModifiedBy>Marie-Caroline DELHAYE</cp:lastModifiedBy>
  <cp:revision>3</cp:revision>
  <dcterms:created xsi:type="dcterms:W3CDTF">2021-04-08T07:17:00Z</dcterms:created>
  <dcterms:modified xsi:type="dcterms:W3CDTF">2021-04-08T07:33:00Z</dcterms:modified>
</cp:coreProperties>
</file>